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Style w:val="5"/>
          <w:rFonts w:eastAsia="方正小标宋_GBK"/>
          <w:b w:val="0"/>
          <w:bCs/>
          <w:color w:val="000000"/>
          <w:spacing w:val="20"/>
          <w:sz w:val="36"/>
          <w:szCs w:val="36"/>
        </w:rPr>
      </w:pPr>
      <w:r>
        <w:rPr>
          <w:rStyle w:val="5"/>
          <w:rFonts w:hint="eastAsia" w:ascii="方正黑体_GBK" w:eastAsia="方正黑体_GBK"/>
          <w:color w:val="000000"/>
          <w:sz w:val="30"/>
          <w:szCs w:val="30"/>
        </w:rPr>
        <w:t>附件</w:t>
      </w:r>
    </w:p>
    <w:p>
      <w:pPr>
        <w:snapToGrid w:val="0"/>
        <w:spacing w:line="460" w:lineRule="exact"/>
        <w:jc w:val="center"/>
        <w:rPr>
          <w:rStyle w:val="5"/>
          <w:rFonts w:eastAsia="方正小标宋_GBK"/>
          <w:bCs/>
          <w:color w:val="000000"/>
          <w:spacing w:val="20"/>
          <w:sz w:val="36"/>
          <w:szCs w:val="36"/>
        </w:rPr>
      </w:pPr>
      <w:bookmarkStart w:id="0" w:name="_GoBack"/>
      <w:r>
        <w:rPr>
          <w:rStyle w:val="5"/>
          <w:rFonts w:eastAsia="方正小标宋_GBK"/>
          <w:bCs/>
          <w:color w:val="000000"/>
          <w:spacing w:val="20"/>
          <w:sz w:val="36"/>
          <w:szCs w:val="36"/>
        </w:rPr>
        <w:t>全国林下经济产业创新发展首期培训班</w:t>
      </w:r>
    </w:p>
    <w:p>
      <w:pPr>
        <w:snapToGrid w:val="0"/>
        <w:spacing w:line="460" w:lineRule="exact"/>
        <w:jc w:val="center"/>
        <w:rPr>
          <w:rStyle w:val="5"/>
          <w:rFonts w:eastAsia="方正小标宋_GBK"/>
          <w:bCs/>
          <w:color w:val="000000"/>
          <w:spacing w:val="20"/>
          <w:sz w:val="36"/>
          <w:szCs w:val="36"/>
        </w:rPr>
      </w:pPr>
      <w:r>
        <w:rPr>
          <w:rStyle w:val="5"/>
          <w:rFonts w:eastAsia="方正小标宋_GBK"/>
          <w:bCs/>
          <w:color w:val="000000"/>
          <w:spacing w:val="20"/>
          <w:sz w:val="36"/>
          <w:szCs w:val="36"/>
        </w:rPr>
        <w:t>报名回执表</w:t>
      </w:r>
      <w:bookmarkEnd w:id="0"/>
    </w:p>
    <w:p>
      <w:pPr>
        <w:adjustRightInd w:val="0"/>
        <w:snapToGrid w:val="0"/>
        <w:jc w:val="center"/>
        <w:rPr>
          <w:rStyle w:val="5"/>
          <w:rFonts w:eastAsia="仿宋"/>
          <w:color w:val="000000"/>
          <w:sz w:val="28"/>
          <w:szCs w:val="28"/>
        </w:rPr>
      </w:pPr>
    </w:p>
    <w:tbl>
      <w:tblPr>
        <w:tblStyle w:val="3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275"/>
        <w:gridCol w:w="1985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姓</w:t>
            </w:r>
            <w:r>
              <w:rPr>
                <w:rStyle w:val="5"/>
                <w:rFonts w:ascii="方正仿宋_GBK"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职称/</w:t>
            </w:r>
          </w:p>
          <w:p>
            <w:pPr>
              <w:adjustRightInd w:val="0"/>
              <w:snapToGri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Style w:val="5"/>
                <w:rFonts w:hint="eastAsia" w:ascii="方正仿宋_GBK" w:eastAsia="方正仿宋_GBK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5"/>
                <w:rFonts w:ascii="方正仿宋_GBK" w:eastAsia="方正仿宋_GBK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240"/>
          <w:tab w:val="left" w:pos="3780"/>
          <w:tab w:val="left" w:pos="4140"/>
        </w:tabs>
        <w:snapToGrid w:val="0"/>
        <w:rPr>
          <w:rFonts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请于2022年6月25日前将参会回执表电子版发至邮箱wangluopxb@163.com。</w:t>
      </w:r>
    </w:p>
    <w:p>
      <w:pPr>
        <w:adjustRightInd w:val="0"/>
        <w:snapToGrid w:val="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98714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69484303"/>
    <w:rsid w:val="694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2022-06-02T02:41:00Z</dcterms:created>
  <dc:creator>梦境</dc:creator>
  <cp:lastModifiedBy>梦境</cp:lastModifiedBy>
  <dcterms:modified xsi:type="dcterms:W3CDTF">2022-06-02T02:42:53Z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8B0AA024D1EF4C3BB080D07F07BF4B54</vt:lpwstr>
  </property>
</Properties>
</file>